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32C" w:rsidRDefault="000E432C"/>
    <w:p w:rsidR="00FE46BC" w:rsidRDefault="000E432C">
      <w:r>
        <w:rPr>
          <w:noProof/>
          <w:lang w:eastAsia="es-PE"/>
        </w:rPr>
        <w:drawing>
          <wp:inline distT="0" distB="0" distL="0" distR="0" wp14:anchorId="3084050C" wp14:editId="44BFA47F">
            <wp:extent cx="5612130" cy="3206750"/>
            <wp:effectExtent l="0" t="0" r="7620" b="0"/>
            <wp:docPr id="1025" name="Picture 1" descr="cid: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cid:Graph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2067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E432C" w:rsidRDefault="000E432C"/>
    <w:p w:rsidR="000E432C" w:rsidRDefault="000E432C"/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2045"/>
        <w:gridCol w:w="594"/>
        <w:gridCol w:w="594"/>
        <w:gridCol w:w="1465"/>
        <w:gridCol w:w="1729"/>
        <w:gridCol w:w="907"/>
      </w:tblGrid>
      <w:tr w:rsidR="000E432C" w:rsidRPr="000E432C" w:rsidTr="000E432C">
        <w:trPr>
          <w:trHeight w:val="61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es-PE"/>
              </w:rPr>
            </w:pPr>
            <w:r w:rsidRPr="000E432C">
              <w:rPr>
                <w:rFonts w:ascii="Tahoma" w:eastAsia="Times New Roman" w:hAnsi="Tahoma" w:cs="Tahoma"/>
                <w:lang w:eastAsia="es-PE"/>
              </w:rPr>
              <w:t>PERÚ: LOCALES DE ATENCIÓN DE SALUD EXISTENTES Y EN FUNCIONAMIENTO EN EL DISTRITO, POR TIPO DE ESTABLECIMIENTO, SEGÚN DEPARTAMENTO Y ENTIDAD ADMISNITRADORA, 2008</w:t>
            </w:r>
          </w:p>
        </w:tc>
      </w:tr>
      <w:tr w:rsidR="000E432C" w:rsidRPr="000E432C" w:rsidTr="000E432C">
        <w:trPr>
          <w:trHeight w:val="21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es-PE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0E432C" w:rsidRPr="000E432C" w:rsidTr="000E432C">
        <w:trPr>
          <w:trHeight w:val="21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PE"/>
              </w:rPr>
              <w:t>Páginas: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bookmarkStart w:id="0" w:name="_GoBack"/>
            <w:bookmarkEnd w:id="0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0E432C" w:rsidRPr="000E432C" w:rsidTr="000E432C">
        <w:trPr>
          <w:trHeight w:val="21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</w:pPr>
            <w:r w:rsidRPr="000E432C"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  <w:t>Provincia: Lima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0E432C" w:rsidRPr="000E432C" w:rsidTr="000E432C">
        <w:trPr>
          <w:trHeight w:val="21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</w:pPr>
            <w:r w:rsidRPr="000E432C"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  <w:t xml:space="preserve">Distrito: </w:t>
            </w:r>
            <w:proofErr w:type="spellStart"/>
            <w:r w:rsidRPr="000E432C"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  <w:t>Pachacamac</w:t>
            </w:r>
            <w:proofErr w:type="spellEnd"/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0E432C" w:rsidRPr="000E432C" w:rsidTr="000E432C">
        <w:trPr>
          <w:trHeight w:val="210"/>
        </w:trPr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0E432C" w:rsidRPr="000E432C" w:rsidTr="000E432C">
        <w:trPr>
          <w:trHeight w:val="255"/>
        </w:trPr>
        <w:tc>
          <w:tcPr>
            <w:tcW w:w="2706" w:type="dxa"/>
            <w:vMerge w:val="restar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2E4789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Locales de atención de salud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2E4789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Indicadores</w:t>
            </w:r>
          </w:p>
        </w:tc>
        <w:tc>
          <w:tcPr>
            <w:tcW w:w="5069" w:type="dxa"/>
            <w:gridSpan w:val="5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Establecimientos de salud</w:t>
            </w:r>
          </w:p>
        </w:tc>
      </w:tr>
      <w:tr w:rsidR="000E432C" w:rsidRPr="000E432C" w:rsidTr="000E432C">
        <w:trPr>
          <w:trHeight w:val="255"/>
        </w:trPr>
        <w:tc>
          <w:tcPr>
            <w:tcW w:w="2706" w:type="dxa"/>
            <w:vMerge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2E4789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Departamento</w:t>
            </w:r>
          </w:p>
        </w:tc>
        <w:tc>
          <w:tcPr>
            <w:tcW w:w="484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Total</w:t>
            </w:r>
          </w:p>
        </w:tc>
        <w:tc>
          <w:tcPr>
            <w:tcW w:w="45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Lima</w:t>
            </w:r>
          </w:p>
        </w:tc>
      </w:tr>
      <w:tr w:rsidR="000E432C" w:rsidRPr="000E432C" w:rsidTr="000E432C">
        <w:trPr>
          <w:trHeight w:val="630"/>
        </w:trPr>
        <w:tc>
          <w:tcPr>
            <w:tcW w:w="2706" w:type="dxa"/>
            <w:vMerge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2E4789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Entidad Administradora</w:t>
            </w:r>
          </w:p>
        </w:tc>
        <w:tc>
          <w:tcPr>
            <w:tcW w:w="484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noWrap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Total</w:t>
            </w:r>
          </w:p>
        </w:tc>
        <w:tc>
          <w:tcPr>
            <w:tcW w:w="1465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Municipalidad</w:t>
            </w:r>
          </w:p>
        </w:tc>
        <w:tc>
          <w:tcPr>
            <w:tcW w:w="1729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Otras Instituciones del Estado</w:t>
            </w:r>
          </w:p>
        </w:tc>
        <w:tc>
          <w:tcPr>
            <w:tcW w:w="907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2E4789"/>
            <w:vAlign w:val="bottom"/>
            <w:hideMark/>
          </w:tcPr>
          <w:p w:rsidR="000E432C" w:rsidRPr="000E432C" w:rsidRDefault="000E432C" w:rsidP="000E432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  <w:lang w:eastAsia="es-PE"/>
              </w:rPr>
              <w:t>Privado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3366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003366"/>
                <w:sz w:val="16"/>
                <w:szCs w:val="16"/>
                <w:lang w:eastAsia="es-PE"/>
              </w:rPr>
              <w:t>Total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127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Hospital / Clínica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Centro de salud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Puesto de salud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Consultorio médico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20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Consultorio odontológico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30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Casa de reposo / Asilo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2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Farmacia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5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Botica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60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Botiquín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10</w:t>
            </w:r>
          </w:p>
        </w:tc>
      </w:tr>
      <w:tr w:rsidR="000E432C" w:rsidRPr="000E432C" w:rsidTr="000E432C">
        <w:trPr>
          <w:trHeight w:val="255"/>
        </w:trPr>
        <w:tc>
          <w:tcPr>
            <w:tcW w:w="47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color w:val="3F61BC"/>
                <w:sz w:val="16"/>
                <w:szCs w:val="16"/>
                <w:lang w:eastAsia="es-PE"/>
              </w:rPr>
              <w:t>Otro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0C0C0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E432C" w:rsidRPr="000E432C" w:rsidRDefault="000E432C" w:rsidP="000E432C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</w:pPr>
            <w:r w:rsidRPr="000E432C">
              <w:rPr>
                <w:rFonts w:ascii="Verdana" w:eastAsia="Times New Roman" w:hAnsi="Verdana" w:cs="Arial"/>
                <w:sz w:val="16"/>
                <w:szCs w:val="16"/>
                <w:lang w:eastAsia="es-PE"/>
              </w:rPr>
              <w:t>0</w:t>
            </w:r>
          </w:p>
        </w:tc>
      </w:tr>
    </w:tbl>
    <w:p w:rsidR="000E432C" w:rsidRDefault="000E432C"/>
    <w:sectPr w:rsidR="000E43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2C"/>
    <w:rsid w:val="000E432C"/>
    <w:rsid w:val="005F68E6"/>
    <w:rsid w:val="00FE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81BB6-0AD5-47A0-B515-71239AE1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7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dc:description/>
  <cp:lastModifiedBy>Carlos</cp:lastModifiedBy>
  <cp:revision>1</cp:revision>
  <dcterms:created xsi:type="dcterms:W3CDTF">2019-08-21T23:17:00Z</dcterms:created>
  <dcterms:modified xsi:type="dcterms:W3CDTF">2019-08-22T00:11:00Z</dcterms:modified>
</cp:coreProperties>
</file>